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31" w:rsidRDefault="00E03E31" w:rsidP="00E03E31">
      <w:pPr>
        <w:widowControl w:val="0"/>
        <w:autoSpaceDE w:val="0"/>
        <w:autoSpaceDN w:val="0"/>
        <w:adjustRightInd w:val="0"/>
        <w:spacing w:after="0" w:line="240" w:lineRule="auto"/>
        <w:jc w:val="center"/>
        <w:rPr>
          <w:rFonts w:ascii="Times New Roman" w:hAnsi="Times New Roman" w:cs="Times New Roman"/>
          <w:b/>
          <w:bCs/>
          <w:sz w:val="24"/>
          <w:szCs w:val="24"/>
        </w:rPr>
      </w:pPr>
      <w:r w:rsidRPr="00E03E31">
        <w:rPr>
          <w:rFonts w:ascii="Times New Roman" w:hAnsi="Times New Roman" w:cs="Times New Roman"/>
          <w:b/>
          <w:bCs/>
          <w:noProof/>
          <w:sz w:val="24"/>
          <w:szCs w:val="24"/>
        </w:rPr>
        <w:drawing>
          <wp:inline distT="0" distB="0" distL="0" distR="0">
            <wp:extent cx="1285875" cy="1276350"/>
            <wp:effectExtent l="19050" t="0" r="0" b="0"/>
            <wp:docPr id="1" name="Рисунок 3" descr="Логотип_УРЦЭЦС_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_УРЦЭЦС_цветной"/>
                    <pic:cNvPicPr>
                      <a:picLocks noChangeAspect="1" noChangeArrowheads="1"/>
                    </pic:cNvPicPr>
                  </pic:nvPicPr>
                  <pic:blipFill>
                    <a:blip r:embed="rId7" cstate="print"/>
                    <a:srcRect/>
                    <a:stretch>
                      <a:fillRect/>
                    </a:stretch>
                  </pic:blipFill>
                  <pic:spPr bwMode="auto">
                    <a:xfrm>
                      <a:off x="0" y="0"/>
                      <a:ext cx="1285875" cy="1276350"/>
                    </a:xfrm>
                    <a:prstGeom prst="rect">
                      <a:avLst/>
                    </a:prstGeom>
                    <a:noFill/>
                    <a:ln w="9525">
                      <a:noFill/>
                      <a:miter lim="800000"/>
                      <a:headEnd/>
                      <a:tailEnd/>
                    </a:ln>
                  </pic:spPr>
                </pic:pic>
              </a:graphicData>
            </a:graphic>
          </wp:inline>
        </w:drawing>
      </w:r>
    </w:p>
    <w:p w:rsidR="00E03E31" w:rsidRDefault="00E03E31" w:rsidP="00E03E31">
      <w:pPr>
        <w:widowControl w:val="0"/>
        <w:autoSpaceDE w:val="0"/>
        <w:autoSpaceDN w:val="0"/>
        <w:adjustRightInd w:val="0"/>
        <w:spacing w:after="0" w:line="240" w:lineRule="auto"/>
        <w:jc w:val="center"/>
        <w:rPr>
          <w:rFonts w:ascii="Times New Roman" w:hAnsi="Times New Roman" w:cs="Times New Roman"/>
          <w:b/>
          <w:bCs/>
          <w:sz w:val="24"/>
          <w:szCs w:val="24"/>
        </w:rPr>
      </w:pPr>
    </w:p>
    <w:p w:rsidR="00E03E31" w:rsidRDefault="00E03E31" w:rsidP="00E03E31">
      <w:pPr>
        <w:widowControl w:val="0"/>
        <w:autoSpaceDE w:val="0"/>
        <w:autoSpaceDN w:val="0"/>
        <w:adjustRightInd w:val="0"/>
        <w:spacing w:after="0" w:line="240" w:lineRule="auto"/>
        <w:jc w:val="center"/>
        <w:rPr>
          <w:rFonts w:ascii="Times New Roman" w:hAnsi="Times New Roman" w:cs="Times New Roman"/>
          <w:b/>
          <w:bCs/>
          <w:sz w:val="24"/>
          <w:szCs w:val="24"/>
        </w:rPr>
      </w:pPr>
    </w:p>
    <w:p w:rsidR="00615107" w:rsidRPr="00E03E31" w:rsidRDefault="00A3683B" w:rsidP="00E03E31">
      <w:pPr>
        <w:widowControl w:val="0"/>
        <w:autoSpaceDE w:val="0"/>
        <w:autoSpaceDN w:val="0"/>
        <w:adjustRightInd w:val="0"/>
        <w:spacing w:after="0" w:line="240" w:lineRule="auto"/>
        <w:jc w:val="center"/>
        <w:rPr>
          <w:rFonts w:ascii="Times New Roman" w:hAnsi="Times New Roman" w:cs="Times New Roman"/>
          <w:b/>
          <w:bCs/>
          <w:sz w:val="24"/>
          <w:szCs w:val="24"/>
        </w:rPr>
      </w:pPr>
      <w:r w:rsidRPr="00E03E31">
        <w:rPr>
          <w:rFonts w:ascii="Times New Roman" w:hAnsi="Times New Roman" w:cs="Times New Roman"/>
          <w:b/>
          <w:bCs/>
          <w:sz w:val="24"/>
          <w:szCs w:val="24"/>
        </w:rPr>
        <w:t xml:space="preserve">ПРАВИЛА </w:t>
      </w:r>
    </w:p>
    <w:p w:rsidR="00DE6457" w:rsidRPr="00E03E31" w:rsidRDefault="007F53A0" w:rsidP="00E03E3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w:t>
      </w:r>
      <w:r w:rsidR="00615107" w:rsidRPr="00E03E31">
        <w:rPr>
          <w:rFonts w:ascii="Times New Roman" w:hAnsi="Times New Roman" w:cs="Times New Roman"/>
          <w:b/>
          <w:bCs/>
          <w:sz w:val="24"/>
          <w:szCs w:val="24"/>
        </w:rPr>
        <w:t xml:space="preserve"> платных образовательных услуг</w:t>
      </w:r>
    </w:p>
    <w:p w:rsidR="00615107" w:rsidRDefault="00615107" w:rsidP="00E03E31">
      <w:pPr>
        <w:widowControl w:val="0"/>
        <w:autoSpaceDE w:val="0"/>
        <w:autoSpaceDN w:val="0"/>
        <w:adjustRightInd w:val="0"/>
        <w:spacing w:after="0" w:line="240" w:lineRule="auto"/>
        <w:jc w:val="center"/>
        <w:rPr>
          <w:rFonts w:ascii="Times New Roman" w:hAnsi="Times New Roman" w:cs="Times New Roman"/>
          <w:b/>
          <w:sz w:val="24"/>
          <w:szCs w:val="24"/>
        </w:rPr>
      </w:pPr>
      <w:bookmarkStart w:id="0" w:name="OLE_LINK4"/>
      <w:bookmarkStart w:id="1" w:name="OLE_LINK5"/>
      <w:bookmarkStart w:id="2" w:name="OLE_LINK6"/>
      <w:r w:rsidRPr="00E03E31">
        <w:rPr>
          <w:rFonts w:ascii="Times New Roman" w:hAnsi="Times New Roman" w:cs="Times New Roman"/>
          <w:b/>
          <w:sz w:val="24"/>
          <w:szCs w:val="24"/>
        </w:rPr>
        <w:t xml:space="preserve">Негосударственного образовательного частного учреждения Дополнительного профессионального образования «Институт специалистов стоимостного инжиниринга» </w:t>
      </w:r>
    </w:p>
    <w:p w:rsidR="007F53A0" w:rsidRDefault="007F53A0" w:rsidP="00E03E31">
      <w:pPr>
        <w:widowControl w:val="0"/>
        <w:autoSpaceDE w:val="0"/>
        <w:autoSpaceDN w:val="0"/>
        <w:adjustRightInd w:val="0"/>
        <w:spacing w:after="0" w:line="240" w:lineRule="auto"/>
        <w:jc w:val="center"/>
        <w:rPr>
          <w:rFonts w:ascii="Times New Roman" w:hAnsi="Times New Roman" w:cs="Times New Roman"/>
          <w:b/>
          <w:sz w:val="24"/>
          <w:szCs w:val="24"/>
        </w:rPr>
      </w:pPr>
    </w:p>
    <w:p w:rsidR="007F53A0" w:rsidRPr="007F53A0" w:rsidRDefault="007F53A0" w:rsidP="007F53A0">
      <w:pPr>
        <w:shd w:val="clear" w:color="auto" w:fill="FFFFFF"/>
        <w:tabs>
          <w:tab w:val="left" w:leader="underscore" w:pos="8352"/>
        </w:tabs>
        <w:spacing w:after="0" w:line="240" w:lineRule="auto"/>
        <w:jc w:val="both"/>
        <w:rPr>
          <w:rFonts w:ascii="Times New Roman" w:hAnsi="Times New Roman" w:cs="Times New Roman"/>
          <w:sz w:val="24"/>
          <w:szCs w:val="24"/>
        </w:rPr>
      </w:pPr>
      <w:r w:rsidRPr="007F53A0">
        <w:rPr>
          <w:rFonts w:ascii="Times New Roman" w:hAnsi="Times New Roman" w:cs="Times New Roman"/>
          <w:spacing w:val="-3"/>
          <w:sz w:val="24"/>
          <w:szCs w:val="24"/>
        </w:rPr>
        <w:t xml:space="preserve">Утверждены приказом Директора от 31.10.2017 </w:t>
      </w:r>
      <w:r w:rsidRPr="007F53A0">
        <w:rPr>
          <w:rFonts w:ascii="Times New Roman" w:hAnsi="Times New Roman" w:cs="Times New Roman"/>
          <w:sz w:val="24"/>
          <w:szCs w:val="24"/>
        </w:rPr>
        <w:t>№ ____</w:t>
      </w:r>
    </w:p>
    <w:p w:rsidR="007F53A0" w:rsidRPr="007F53A0" w:rsidRDefault="007F53A0" w:rsidP="007F53A0">
      <w:pPr>
        <w:shd w:val="clear" w:color="auto" w:fill="FFFFFF"/>
        <w:tabs>
          <w:tab w:val="left" w:leader="underscore" w:pos="7795"/>
          <w:tab w:val="left" w:leader="underscore" w:pos="8683"/>
        </w:tabs>
        <w:spacing w:after="0" w:line="240" w:lineRule="auto"/>
        <w:jc w:val="both"/>
        <w:rPr>
          <w:rFonts w:ascii="Times New Roman" w:hAnsi="Times New Roman" w:cs="Times New Roman"/>
          <w:sz w:val="24"/>
          <w:szCs w:val="24"/>
        </w:rPr>
      </w:pPr>
      <w:r w:rsidRPr="007F53A0">
        <w:rPr>
          <w:rFonts w:ascii="Times New Roman" w:hAnsi="Times New Roman" w:cs="Times New Roman"/>
          <w:spacing w:val="-7"/>
          <w:sz w:val="24"/>
          <w:szCs w:val="24"/>
        </w:rPr>
        <w:t>Введены в действие с 31 октября 2017 г.</w:t>
      </w:r>
    </w:p>
    <w:p w:rsidR="007F53A0" w:rsidRPr="00E03E31" w:rsidRDefault="007F53A0" w:rsidP="00E03E31">
      <w:pPr>
        <w:widowControl w:val="0"/>
        <w:autoSpaceDE w:val="0"/>
        <w:autoSpaceDN w:val="0"/>
        <w:adjustRightInd w:val="0"/>
        <w:spacing w:after="0" w:line="240" w:lineRule="auto"/>
        <w:jc w:val="center"/>
        <w:rPr>
          <w:rFonts w:ascii="Times New Roman" w:hAnsi="Times New Roman" w:cs="Times New Roman"/>
          <w:b/>
          <w:sz w:val="24"/>
          <w:szCs w:val="24"/>
        </w:rPr>
      </w:pPr>
    </w:p>
    <w:bookmarkEnd w:id="0"/>
    <w:bookmarkEnd w:id="1"/>
    <w:bookmarkEnd w:id="2"/>
    <w:p w:rsidR="007F53A0" w:rsidRDefault="007F53A0" w:rsidP="00E03E31">
      <w:pPr>
        <w:widowControl w:val="0"/>
        <w:autoSpaceDE w:val="0"/>
        <w:autoSpaceDN w:val="0"/>
        <w:adjustRightInd w:val="0"/>
        <w:spacing w:after="0" w:line="240" w:lineRule="auto"/>
        <w:ind w:left="142" w:hanging="142"/>
        <w:jc w:val="center"/>
        <w:rPr>
          <w:rFonts w:ascii="Times New Roman" w:hAnsi="Times New Roman" w:cs="Times New Roman"/>
          <w:b/>
          <w:bCs/>
          <w:sz w:val="24"/>
          <w:szCs w:val="24"/>
        </w:rPr>
      </w:pPr>
    </w:p>
    <w:p w:rsidR="00DE6457" w:rsidRPr="00E03E31" w:rsidRDefault="00615107" w:rsidP="00E03E31">
      <w:pPr>
        <w:widowControl w:val="0"/>
        <w:autoSpaceDE w:val="0"/>
        <w:autoSpaceDN w:val="0"/>
        <w:adjustRightInd w:val="0"/>
        <w:spacing w:after="0" w:line="240" w:lineRule="auto"/>
        <w:ind w:left="142" w:hanging="142"/>
        <w:jc w:val="center"/>
        <w:rPr>
          <w:rFonts w:ascii="Times New Roman" w:hAnsi="Times New Roman" w:cs="Times New Roman"/>
          <w:b/>
          <w:bCs/>
          <w:sz w:val="24"/>
          <w:szCs w:val="24"/>
        </w:rPr>
      </w:pPr>
      <w:r w:rsidRPr="00E03E31">
        <w:rPr>
          <w:rFonts w:ascii="Times New Roman" w:hAnsi="Times New Roman" w:cs="Times New Roman"/>
          <w:b/>
          <w:bCs/>
          <w:sz w:val="24"/>
          <w:szCs w:val="24"/>
        </w:rPr>
        <w:t xml:space="preserve">1. </w:t>
      </w:r>
      <w:r w:rsidR="00A3683B" w:rsidRPr="00E03E31">
        <w:rPr>
          <w:rFonts w:ascii="Times New Roman" w:hAnsi="Times New Roman" w:cs="Times New Roman"/>
          <w:b/>
          <w:bCs/>
          <w:sz w:val="24"/>
          <w:szCs w:val="24"/>
        </w:rPr>
        <w:t>Общие положения</w:t>
      </w:r>
    </w:p>
    <w:p w:rsidR="00DE6457" w:rsidRPr="00E03E31" w:rsidRDefault="00DE6457" w:rsidP="00E03E31">
      <w:pPr>
        <w:widowControl w:val="0"/>
        <w:autoSpaceDE w:val="0"/>
        <w:autoSpaceDN w:val="0"/>
        <w:adjustRightInd w:val="0"/>
        <w:spacing w:after="0" w:line="240" w:lineRule="auto"/>
        <w:ind w:left="142" w:hanging="142"/>
        <w:jc w:val="both"/>
        <w:rPr>
          <w:rFonts w:ascii="Times New Roman" w:hAnsi="Times New Roman" w:cs="Times New Roman"/>
          <w:b/>
          <w:bCs/>
          <w:color w:val="4F6228"/>
          <w:sz w:val="24"/>
          <w:szCs w:val="24"/>
        </w:rPr>
      </w:pPr>
    </w:p>
    <w:p w:rsidR="00DE6457" w:rsidRPr="00E03E31" w:rsidRDefault="00A3683B" w:rsidP="00E03E31">
      <w:pPr>
        <w:widowControl w:val="0"/>
        <w:numPr>
          <w:ilvl w:val="0"/>
          <w:numId w:val="2"/>
        </w:numPr>
        <w:tabs>
          <w:tab w:val="clear" w:pos="36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Настоящие Правила </w:t>
      </w:r>
      <w:r w:rsidR="00615107" w:rsidRPr="00E03E31">
        <w:rPr>
          <w:rFonts w:ascii="Times New Roman" w:hAnsi="Times New Roman" w:cs="Times New Roman"/>
          <w:sz w:val="24"/>
          <w:szCs w:val="24"/>
        </w:rPr>
        <w:t>оказания платных образовательных услуг Негосударственного образовательного частного учреждения Дополнительного профессионального образования «Институт специалистов стоимостного инжиниринга» регламентируют  порядок  оказания  платных образовательных  услуг НОЧУ ДПО «ИССИ» (далее - Институт).</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2"/>
        </w:numPr>
        <w:tabs>
          <w:tab w:val="clear" w:pos="360"/>
          <w:tab w:val="num" w:pos="0"/>
          <w:tab w:val="num" w:pos="24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Понятия, используемые в настоящих Правилах: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620013"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
    <w:p w:rsidR="00620013"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"исполнитель" - организация, осуществляющая образовательную деятельность и</w:t>
      </w:r>
      <w:r w:rsidR="00620013" w:rsidRPr="00E03E31">
        <w:rPr>
          <w:rFonts w:ascii="Times New Roman" w:hAnsi="Times New Roman" w:cs="Times New Roman"/>
          <w:sz w:val="24"/>
          <w:szCs w:val="24"/>
        </w:rPr>
        <w:t xml:space="preserve"> </w:t>
      </w:r>
      <w:r w:rsidRPr="00E03E31">
        <w:rPr>
          <w:rFonts w:ascii="Times New Roman" w:hAnsi="Times New Roman" w:cs="Times New Roman"/>
          <w:sz w:val="24"/>
          <w:szCs w:val="24"/>
        </w:rPr>
        <w:t xml:space="preserve">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w:t>
      </w:r>
    </w:p>
    <w:p w:rsidR="00620013"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E03E31">
        <w:rPr>
          <w:rFonts w:ascii="Times New Roman" w:hAnsi="Times New Roman" w:cs="Times New Roman"/>
          <w:sz w:val="24"/>
          <w:szCs w:val="24"/>
        </w:rPr>
        <w:t>"недостаток платных образовательных услуг" - несоответствие платных образовательных</w:t>
      </w:r>
      <w:r w:rsidR="00620013" w:rsidRPr="00E03E31">
        <w:rPr>
          <w:rFonts w:ascii="Times New Roman" w:hAnsi="Times New Roman" w:cs="Times New Roman"/>
          <w:sz w:val="24"/>
          <w:szCs w:val="24"/>
        </w:rPr>
        <w:t xml:space="preserve"> </w:t>
      </w:r>
      <w:r w:rsidRPr="00E03E31">
        <w:rPr>
          <w:rFonts w:ascii="Times New Roman" w:hAnsi="Times New Roman" w:cs="Times New Roman"/>
          <w:sz w:val="24"/>
          <w:szCs w:val="24"/>
        </w:rPr>
        <w:t>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E03E31">
        <w:rPr>
          <w:rFonts w:ascii="Times New Roman" w:hAnsi="Times New Roman" w:cs="Times New Roman"/>
          <w:sz w:val="24"/>
          <w:szCs w:val="24"/>
        </w:rPr>
        <w:t xml:space="preserve"> </w:t>
      </w:r>
      <w:proofErr w:type="gramStart"/>
      <w:r w:rsidRPr="00E03E31">
        <w:rPr>
          <w:rFonts w:ascii="Times New Roman" w:hAnsi="Times New Roman" w:cs="Times New Roman"/>
          <w:sz w:val="24"/>
          <w:szCs w:val="24"/>
        </w:rPr>
        <w:t>объеме</w:t>
      </w:r>
      <w:proofErr w:type="gramEnd"/>
      <w:r w:rsidRPr="00E03E31">
        <w:rPr>
          <w:rFonts w:ascii="Times New Roman" w:hAnsi="Times New Roman" w:cs="Times New Roman"/>
          <w:sz w:val="24"/>
          <w:szCs w:val="24"/>
        </w:rPr>
        <w:t>, предусмотренном образовательными программами (частью образовательной программы);</w:t>
      </w:r>
    </w:p>
    <w:p w:rsidR="00DE6457"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"обучающийся" - физическое лицо, осваивающее образовательную программу;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w:t>
      </w:r>
      <w:r w:rsidRPr="00E03E31">
        <w:rPr>
          <w:rFonts w:ascii="Times New Roman" w:hAnsi="Times New Roman" w:cs="Times New Roman"/>
          <w:sz w:val="24"/>
          <w:szCs w:val="24"/>
        </w:rPr>
        <w:lastRenderedPageBreak/>
        <w:t>расходов или затрат времени, или выявляется неоднократно, или проявляется вновь после его устранения, или другие подобные недостатки.</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3"/>
        </w:numPr>
        <w:tabs>
          <w:tab w:val="clear" w:pos="720"/>
          <w:tab w:val="num" w:pos="0"/>
          <w:tab w:val="num" w:pos="24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3"/>
        </w:numPr>
        <w:tabs>
          <w:tab w:val="clear" w:pos="720"/>
          <w:tab w:val="num" w:pos="0"/>
          <w:tab w:val="num" w:pos="240"/>
        </w:tabs>
        <w:overflowPunct w:val="0"/>
        <w:autoSpaceDE w:val="0"/>
        <w:autoSpaceDN w:val="0"/>
        <w:adjustRightInd w:val="0"/>
        <w:spacing w:after="0" w:line="240" w:lineRule="auto"/>
        <w:ind w:left="0" w:firstLine="284"/>
        <w:jc w:val="both"/>
        <w:rPr>
          <w:rFonts w:ascii="Times New Roman" w:hAnsi="Times New Roman" w:cs="Times New Roman"/>
          <w:sz w:val="24"/>
          <w:szCs w:val="24"/>
        </w:rPr>
      </w:pPr>
      <w:proofErr w:type="gramStart"/>
      <w:r w:rsidRPr="00E03E31">
        <w:rPr>
          <w:rFonts w:ascii="Times New Roman" w:hAnsi="Times New Roman" w:cs="Times New Roman"/>
          <w:sz w:val="24"/>
          <w:szCs w:val="24"/>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proofErr w:type="gramEnd"/>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3"/>
        </w:numPr>
        <w:tabs>
          <w:tab w:val="clear" w:pos="720"/>
          <w:tab w:val="num" w:pos="0"/>
          <w:tab w:val="num" w:pos="24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3"/>
        </w:numPr>
        <w:tabs>
          <w:tab w:val="clear" w:pos="720"/>
          <w:tab w:val="num" w:pos="0"/>
          <w:tab w:val="num" w:pos="24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3"/>
        </w:numPr>
        <w:tabs>
          <w:tab w:val="clear" w:pos="720"/>
          <w:tab w:val="num" w:pos="0"/>
          <w:tab w:val="num" w:pos="24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Исполнитель вправе снизить стоимость платных образовательных услуг по договору с учетом покрытия недостающей стоимости платны</w:t>
      </w:r>
      <w:r w:rsidR="0004559D" w:rsidRPr="00E03E31">
        <w:rPr>
          <w:rFonts w:ascii="Times New Roman" w:hAnsi="Times New Roman" w:cs="Times New Roman"/>
          <w:sz w:val="24"/>
          <w:szCs w:val="24"/>
        </w:rPr>
        <w:t xml:space="preserve">х образовательных услуг за счет </w:t>
      </w:r>
      <w:bookmarkStart w:id="3" w:name="page3"/>
      <w:bookmarkEnd w:id="3"/>
      <w:r w:rsidR="00E03E31">
        <w:rPr>
          <w:rFonts w:ascii="Times New Roman" w:hAnsi="Times New Roman" w:cs="Times New Roman"/>
          <w:sz w:val="24"/>
          <w:szCs w:val="24"/>
        </w:rPr>
        <w:t>с</w:t>
      </w:r>
      <w:r w:rsidRPr="00E03E31">
        <w:rPr>
          <w:rFonts w:ascii="Times New Roman" w:hAnsi="Times New Roman" w:cs="Times New Roman"/>
          <w:sz w:val="24"/>
          <w:szCs w:val="24"/>
        </w:rPr>
        <w:t>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620013" w:rsidP="00E03E31">
      <w:pPr>
        <w:widowControl w:val="0"/>
        <w:tabs>
          <w:tab w:val="num" w:pos="0"/>
        </w:tabs>
        <w:overflowPunct w:val="0"/>
        <w:autoSpaceDE w:val="0"/>
        <w:autoSpaceDN w:val="0"/>
        <w:adjustRightInd w:val="0"/>
        <w:spacing w:after="0" w:line="240" w:lineRule="auto"/>
        <w:ind w:firstLine="284"/>
        <w:jc w:val="center"/>
        <w:rPr>
          <w:rFonts w:ascii="Times New Roman" w:hAnsi="Times New Roman" w:cs="Times New Roman"/>
          <w:sz w:val="24"/>
          <w:szCs w:val="24"/>
        </w:rPr>
      </w:pPr>
      <w:r w:rsidRPr="00E03E31">
        <w:rPr>
          <w:rFonts w:ascii="Times New Roman" w:hAnsi="Times New Roman" w:cs="Times New Roman"/>
          <w:b/>
          <w:bCs/>
          <w:sz w:val="24"/>
          <w:szCs w:val="24"/>
        </w:rPr>
        <w:t>2</w:t>
      </w:r>
      <w:r w:rsidR="00A3683B" w:rsidRPr="00E03E31">
        <w:rPr>
          <w:rFonts w:ascii="Times New Roman" w:hAnsi="Times New Roman" w:cs="Times New Roman"/>
          <w:b/>
          <w:bCs/>
          <w:sz w:val="24"/>
          <w:szCs w:val="24"/>
        </w:rPr>
        <w:t>. Информация о платных образовательных услугах, порядок заключения договоров</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4"/>
        </w:numPr>
        <w:tabs>
          <w:tab w:val="clear" w:pos="720"/>
          <w:tab w:val="num" w:pos="0"/>
          <w:tab w:val="num" w:pos="24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4"/>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4"/>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Информация, предусмотренная пунктами 9 и 10 настоящих Правил, </w:t>
      </w:r>
      <w:r w:rsidRPr="00E03E31">
        <w:rPr>
          <w:rFonts w:ascii="Times New Roman" w:hAnsi="Times New Roman" w:cs="Times New Roman"/>
          <w:sz w:val="24"/>
          <w:szCs w:val="24"/>
        </w:rPr>
        <w:lastRenderedPageBreak/>
        <w:t xml:space="preserve">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04559D" w:rsidRPr="00E03E31" w:rsidRDefault="00A3683B" w:rsidP="00E03E31">
      <w:pPr>
        <w:widowControl w:val="0"/>
        <w:numPr>
          <w:ilvl w:val="0"/>
          <w:numId w:val="4"/>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Договор заключается в простой письменной форме и содержит следующие сведения:</w:t>
      </w:r>
    </w:p>
    <w:p w:rsidR="0004559D" w:rsidRPr="00E03E31" w:rsidRDefault="0004559D" w:rsidP="00E03E31">
      <w:pPr>
        <w:pStyle w:val="a3"/>
        <w:spacing w:after="0" w:line="240" w:lineRule="auto"/>
        <w:jc w:val="both"/>
        <w:rPr>
          <w:rFonts w:ascii="Times New Roman" w:hAnsi="Times New Roman" w:cs="Times New Roman"/>
          <w:sz w:val="24"/>
          <w:szCs w:val="24"/>
        </w:rPr>
      </w:pPr>
    </w:p>
    <w:p w:rsidR="0004559D" w:rsidRPr="00E03E31" w:rsidRDefault="00A3683B" w:rsidP="00E03E31">
      <w:pPr>
        <w:widowControl w:val="0"/>
        <w:overflowPunct w:val="0"/>
        <w:autoSpaceDE w:val="0"/>
        <w:autoSpaceDN w:val="0"/>
        <w:adjustRightInd w:val="0"/>
        <w:spacing w:after="0" w:line="240" w:lineRule="auto"/>
        <w:ind w:left="284"/>
        <w:jc w:val="both"/>
        <w:rPr>
          <w:rFonts w:ascii="Times New Roman" w:hAnsi="Times New Roman" w:cs="Times New Roman"/>
          <w:sz w:val="24"/>
          <w:szCs w:val="24"/>
        </w:rPr>
      </w:pPr>
      <w:r w:rsidRPr="00E03E31">
        <w:rPr>
          <w:rFonts w:ascii="Times New Roman" w:hAnsi="Times New Roman" w:cs="Times New Roman"/>
          <w:sz w:val="24"/>
          <w:szCs w:val="24"/>
        </w:rPr>
        <w:t xml:space="preserve"> </w:t>
      </w:r>
      <w:proofErr w:type="gramStart"/>
      <w:r w:rsidRPr="00E03E31">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DE6457" w:rsidRPr="00E03E31" w:rsidRDefault="00A3683B" w:rsidP="00E03E31">
      <w:pPr>
        <w:widowControl w:val="0"/>
        <w:overflowPunct w:val="0"/>
        <w:autoSpaceDE w:val="0"/>
        <w:autoSpaceDN w:val="0"/>
        <w:adjustRightInd w:val="0"/>
        <w:spacing w:after="0" w:line="240" w:lineRule="auto"/>
        <w:ind w:left="284"/>
        <w:jc w:val="both"/>
        <w:rPr>
          <w:rFonts w:ascii="Times New Roman" w:hAnsi="Times New Roman" w:cs="Times New Roman"/>
          <w:sz w:val="24"/>
          <w:szCs w:val="24"/>
        </w:rPr>
      </w:pPr>
      <w:r w:rsidRPr="00E03E31">
        <w:rPr>
          <w:rFonts w:ascii="Times New Roman" w:hAnsi="Times New Roman" w:cs="Times New Roman"/>
          <w:sz w:val="24"/>
          <w:szCs w:val="24"/>
        </w:rPr>
        <w:t xml:space="preserve"> б) место нахождения или место жительства исполнителя; </w:t>
      </w:r>
    </w:p>
    <w:p w:rsidR="0004559D"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в) наименование или фамилия, имя, отчество (при наличии) заказчика, телефон заказчика; </w:t>
      </w:r>
    </w:p>
    <w:p w:rsidR="0004559D"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г) место нахождения или место жительства заказчика; </w:t>
      </w:r>
    </w:p>
    <w:p w:rsidR="0004559D"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E03E31">
        <w:rPr>
          <w:rFonts w:ascii="Times New Roman" w:hAnsi="Times New Roman" w:cs="Times New Roman"/>
          <w:sz w:val="24"/>
          <w:szCs w:val="24"/>
        </w:rPr>
        <w:t>д</w:t>
      </w:r>
      <w:proofErr w:type="spellEnd"/>
      <w:r w:rsidRPr="00E03E31">
        <w:rPr>
          <w:rFonts w:ascii="Times New Roman" w:hAnsi="Times New Roman" w:cs="Times New Roman"/>
          <w:sz w:val="24"/>
          <w:szCs w:val="24"/>
        </w:rPr>
        <w:t xml:space="preserve">)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E03E31">
        <w:rPr>
          <w:rFonts w:ascii="Times New Roman" w:hAnsi="Times New Roman" w:cs="Times New Roman"/>
          <w:sz w:val="24"/>
          <w:szCs w:val="24"/>
        </w:rPr>
        <w:t>услуг</w:t>
      </w:r>
      <w:proofErr w:type="gramEnd"/>
      <w:r w:rsidRPr="00E03E31">
        <w:rPr>
          <w:rFonts w:ascii="Times New Roman" w:hAnsi="Times New Roman" w:cs="Times New Roman"/>
          <w:sz w:val="24"/>
          <w:szCs w:val="24"/>
        </w:rPr>
        <w:t xml:space="preserve"> в пользу обучающегося, не являющегося заказчиком по договору); </w:t>
      </w:r>
    </w:p>
    <w:p w:rsidR="00DE6457"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ж) права, обязанности и ответственность исполнителя, заказчика и обучающегося; </w:t>
      </w:r>
    </w:p>
    <w:p w:rsidR="0004559D"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E03E31">
        <w:rPr>
          <w:rFonts w:ascii="Times New Roman" w:hAnsi="Times New Roman" w:cs="Times New Roman"/>
          <w:sz w:val="24"/>
          <w:szCs w:val="24"/>
        </w:rPr>
        <w:t>з</w:t>
      </w:r>
      <w:proofErr w:type="spellEnd"/>
      <w:r w:rsidRPr="00E03E31">
        <w:rPr>
          <w:rFonts w:ascii="Times New Roman" w:hAnsi="Times New Roman" w:cs="Times New Roman"/>
          <w:sz w:val="24"/>
          <w:szCs w:val="24"/>
        </w:rPr>
        <w:t xml:space="preserve">) полная стоимость образовательных услуг, порядок их оплаты; </w:t>
      </w:r>
    </w:p>
    <w:p w:rsidR="00DE6457"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04559D"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04559D"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л) форма обучения; </w:t>
      </w:r>
    </w:p>
    <w:p w:rsidR="00DE6457"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м) сроки освоения образовательной программы (продолжительность обучения); </w:t>
      </w:r>
    </w:p>
    <w:p w:rsidR="0004559D"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E03E31">
        <w:rPr>
          <w:rFonts w:ascii="Times New Roman" w:hAnsi="Times New Roman" w:cs="Times New Roman"/>
          <w:sz w:val="24"/>
          <w:szCs w:val="24"/>
        </w:rPr>
        <w:t>н</w:t>
      </w:r>
      <w:proofErr w:type="spellEnd"/>
      <w:r w:rsidRPr="00E03E31">
        <w:rPr>
          <w:rFonts w:ascii="Times New Roman" w:hAnsi="Times New Roman" w:cs="Times New Roman"/>
          <w:sz w:val="24"/>
          <w:szCs w:val="24"/>
        </w:rPr>
        <w:t>) вид документа (при наличии),</w:t>
      </w:r>
      <w:r w:rsidR="0004559D" w:rsidRPr="00E03E31">
        <w:rPr>
          <w:rFonts w:ascii="Times New Roman" w:hAnsi="Times New Roman" w:cs="Times New Roman"/>
          <w:sz w:val="24"/>
          <w:szCs w:val="24"/>
        </w:rPr>
        <w:t xml:space="preserve"> выдаваемого </w:t>
      </w:r>
      <w:proofErr w:type="gramStart"/>
      <w:r w:rsidR="0004559D" w:rsidRPr="00E03E31">
        <w:rPr>
          <w:rFonts w:ascii="Times New Roman" w:hAnsi="Times New Roman" w:cs="Times New Roman"/>
          <w:sz w:val="24"/>
          <w:szCs w:val="24"/>
        </w:rPr>
        <w:t>обучающемуся</w:t>
      </w:r>
      <w:proofErr w:type="gramEnd"/>
      <w:r w:rsidR="0004559D" w:rsidRPr="00E03E31">
        <w:rPr>
          <w:rFonts w:ascii="Times New Roman" w:hAnsi="Times New Roman" w:cs="Times New Roman"/>
          <w:sz w:val="24"/>
          <w:szCs w:val="24"/>
        </w:rPr>
        <w:t xml:space="preserve"> после </w:t>
      </w:r>
      <w:r w:rsidRPr="00E03E31">
        <w:rPr>
          <w:rFonts w:ascii="Times New Roman" w:hAnsi="Times New Roman" w:cs="Times New Roman"/>
          <w:sz w:val="24"/>
          <w:szCs w:val="24"/>
        </w:rPr>
        <w:t xml:space="preserve">успешного освоения им соответствующей образовательной программы (части образовательной программы); </w:t>
      </w:r>
    </w:p>
    <w:p w:rsidR="0004559D"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о) порядок изменения и расторжения договора;</w:t>
      </w:r>
    </w:p>
    <w:p w:rsidR="00DE6457"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proofErr w:type="spellStart"/>
      <w:r w:rsidRPr="00E03E31">
        <w:rPr>
          <w:rFonts w:ascii="Times New Roman" w:hAnsi="Times New Roman" w:cs="Times New Roman"/>
          <w:sz w:val="24"/>
          <w:szCs w:val="24"/>
        </w:rPr>
        <w:t>п</w:t>
      </w:r>
      <w:proofErr w:type="spellEnd"/>
      <w:r w:rsidRPr="00E03E31">
        <w:rPr>
          <w:rFonts w:ascii="Times New Roman" w:hAnsi="Times New Roman" w:cs="Times New Roman"/>
          <w:sz w:val="24"/>
          <w:szCs w:val="24"/>
        </w:rPr>
        <w:t xml:space="preserve">) другие необходимые сведения, связанные со спецификой оказываемых платных образовательных услуг. </w:t>
      </w:r>
    </w:p>
    <w:p w:rsidR="00940734" w:rsidRPr="00E03E31" w:rsidRDefault="00940734"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4"/>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w:t>
      </w:r>
      <w:bookmarkStart w:id="4" w:name="page5"/>
      <w:bookmarkEnd w:id="4"/>
      <w:r w:rsidRPr="00E03E31">
        <w:rPr>
          <w:rFonts w:ascii="Times New Roman" w:hAnsi="Times New Roman" w:cs="Times New Roman"/>
          <w:sz w:val="24"/>
          <w:szCs w:val="24"/>
        </w:rPr>
        <w:t>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5"/>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Примерные формы договоров утверждаются федеральным органом исполнительной власти, осущ</w:t>
      </w:r>
      <w:r w:rsidR="00940734" w:rsidRPr="00E03E31">
        <w:rPr>
          <w:rFonts w:ascii="Times New Roman" w:hAnsi="Times New Roman" w:cs="Times New Roman"/>
          <w:sz w:val="24"/>
          <w:szCs w:val="24"/>
        </w:rPr>
        <w:t xml:space="preserve">ествляющим функции по выработке </w:t>
      </w:r>
      <w:r w:rsidRPr="00E03E31">
        <w:rPr>
          <w:rFonts w:ascii="Times New Roman" w:hAnsi="Times New Roman" w:cs="Times New Roman"/>
          <w:sz w:val="24"/>
          <w:szCs w:val="24"/>
        </w:rPr>
        <w:t xml:space="preserve">государственной политики и нормативно-правовому регулированию в сфере образования.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5"/>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940734" w:rsidP="00E03E31">
      <w:pPr>
        <w:widowControl w:val="0"/>
        <w:overflowPunct w:val="0"/>
        <w:autoSpaceDE w:val="0"/>
        <w:autoSpaceDN w:val="0"/>
        <w:adjustRightInd w:val="0"/>
        <w:spacing w:after="0" w:line="240" w:lineRule="auto"/>
        <w:jc w:val="center"/>
        <w:rPr>
          <w:rFonts w:ascii="Times New Roman" w:hAnsi="Times New Roman" w:cs="Times New Roman"/>
          <w:b/>
          <w:bCs/>
          <w:sz w:val="24"/>
          <w:szCs w:val="24"/>
        </w:rPr>
      </w:pPr>
      <w:bookmarkStart w:id="5" w:name="_GoBack"/>
      <w:r w:rsidRPr="00E03E31">
        <w:rPr>
          <w:rFonts w:ascii="Times New Roman" w:hAnsi="Times New Roman" w:cs="Times New Roman"/>
          <w:b/>
          <w:bCs/>
          <w:sz w:val="24"/>
          <w:szCs w:val="24"/>
        </w:rPr>
        <w:lastRenderedPageBreak/>
        <w:t xml:space="preserve">3. </w:t>
      </w:r>
      <w:r w:rsidR="00A3683B" w:rsidRPr="00E03E31">
        <w:rPr>
          <w:rFonts w:ascii="Times New Roman" w:hAnsi="Times New Roman" w:cs="Times New Roman"/>
          <w:b/>
          <w:bCs/>
          <w:sz w:val="24"/>
          <w:szCs w:val="24"/>
        </w:rPr>
        <w:t>Ответственность исполнителя и заказчика</w:t>
      </w:r>
    </w:p>
    <w:bookmarkEnd w:id="5"/>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b/>
          <w:bCs/>
          <w:sz w:val="24"/>
          <w:szCs w:val="24"/>
        </w:rPr>
      </w:pPr>
    </w:p>
    <w:p w:rsidR="00DE6457" w:rsidRPr="00E03E31" w:rsidRDefault="00A3683B" w:rsidP="00E03E31">
      <w:pPr>
        <w:widowControl w:val="0"/>
        <w:numPr>
          <w:ilvl w:val="0"/>
          <w:numId w:val="5"/>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5"/>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940734"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а) безвозмездного оказания образовательных услуг; </w:t>
      </w:r>
    </w:p>
    <w:p w:rsidR="00DE6457"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б) соразмерного уменьшения стоимости оказанных платных образовательных услуг; </w:t>
      </w:r>
    </w:p>
    <w:p w:rsidR="00DE6457"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5"/>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5"/>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940734"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940734"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940734"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в) потребовать уменьшения стоимости платных образовательных услуг; </w:t>
      </w:r>
    </w:p>
    <w:p w:rsidR="00DE6457"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г) расторгнуть договор.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5"/>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A3683B" w:rsidP="00E03E31">
      <w:pPr>
        <w:widowControl w:val="0"/>
        <w:numPr>
          <w:ilvl w:val="0"/>
          <w:numId w:val="5"/>
        </w:numPr>
        <w:tabs>
          <w:tab w:val="clear" w:pos="720"/>
          <w:tab w:val="num" w:pos="0"/>
        </w:tabs>
        <w:overflowPunct w:val="0"/>
        <w:autoSpaceDE w:val="0"/>
        <w:autoSpaceDN w:val="0"/>
        <w:adjustRightInd w:val="0"/>
        <w:spacing w:after="0" w:line="240" w:lineRule="auto"/>
        <w:ind w:left="0"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По инициативе исполнителя </w:t>
      </w:r>
      <w:proofErr w:type="gramStart"/>
      <w:r w:rsidRPr="00E03E31">
        <w:rPr>
          <w:rFonts w:ascii="Times New Roman" w:hAnsi="Times New Roman" w:cs="Times New Roman"/>
          <w:sz w:val="24"/>
          <w:szCs w:val="24"/>
        </w:rPr>
        <w:t>договор</w:t>
      </w:r>
      <w:proofErr w:type="gramEnd"/>
      <w:r w:rsidRPr="00E03E31">
        <w:rPr>
          <w:rFonts w:ascii="Times New Roman" w:hAnsi="Times New Roman" w:cs="Times New Roman"/>
          <w:sz w:val="24"/>
          <w:szCs w:val="24"/>
        </w:rPr>
        <w:t xml:space="preserve"> может быть расторгнут в одностороннем порядке в следующем случае: </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940734"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а) применение к </w:t>
      </w:r>
      <w:proofErr w:type="gramStart"/>
      <w:r w:rsidRPr="00E03E31">
        <w:rPr>
          <w:rFonts w:ascii="Times New Roman" w:hAnsi="Times New Roman" w:cs="Times New Roman"/>
          <w:sz w:val="24"/>
          <w:szCs w:val="24"/>
        </w:rPr>
        <w:t>обучающемуся</w:t>
      </w:r>
      <w:proofErr w:type="gramEnd"/>
      <w:r w:rsidRPr="00E03E31">
        <w:rPr>
          <w:rFonts w:ascii="Times New Roman" w:hAnsi="Times New Roman" w:cs="Times New Roman"/>
          <w:sz w:val="24"/>
          <w:szCs w:val="24"/>
        </w:rPr>
        <w:t xml:space="preserve">, достигшему возраста 15 лет, отчисления как меры дисциплинарного взыскания; </w:t>
      </w:r>
    </w:p>
    <w:p w:rsidR="00DE6457" w:rsidRPr="00E03E31" w:rsidRDefault="00A3683B" w:rsidP="00E03E31">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E03E31">
        <w:rPr>
          <w:rFonts w:ascii="Times New Roman" w:hAnsi="Times New Roman" w:cs="Times New Roman"/>
          <w:sz w:val="24"/>
          <w:szCs w:val="24"/>
        </w:rPr>
        <w:t xml:space="preserve">б) невыполнение </w:t>
      </w:r>
      <w:proofErr w:type="gramStart"/>
      <w:r w:rsidRPr="00E03E31">
        <w:rPr>
          <w:rFonts w:ascii="Times New Roman" w:hAnsi="Times New Roman" w:cs="Times New Roman"/>
          <w:sz w:val="24"/>
          <w:szCs w:val="24"/>
        </w:rPr>
        <w:t>обучающимся</w:t>
      </w:r>
      <w:proofErr w:type="gramEnd"/>
      <w:r w:rsidRPr="00E03E31">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940734" w:rsidRPr="00E03E31" w:rsidRDefault="00940734" w:rsidP="00E03E31">
      <w:pPr>
        <w:widowControl w:val="0"/>
        <w:tabs>
          <w:tab w:val="num" w:pos="0"/>
        </w:tabs>
        <w:overflowPunct w:val="0"/>
        <w:autoSpaceDE w:val="0"/>
        <w:autoSpaceDN w:val="0"/>
        <w:adjustRightInd w:val="0"/>
        <w:spacing w:after="0" w:line="240" w:lineRule="auto"/>
        <w:jc w:val="both"/>
        <w:rPr>
          <w:rFonts w:ascii="Times New Roman" w:hAnsi="Times New Roman" w:cs="Times New Roman"/>
          <w:sz w:val="24"/>
          <w:szCs w:val="24"/>
        </w:rPr>
      </w:pPr>
      <w:bookmarkStart w:id="6" w:name="page7"/>
      <w:bookmarkEnd w:id="6"/>
    </w:p>
    <w:p w:rsidR="00940734" w:rsidRPr="00E03E31" w:rsidRDefault="00A3683B" w:rsidP="00E03E31">
      <w:pPr>
        <w:widowControl w:val="0"/>
        <w:tabs>
          <w:tab w:val="num" w:pos="0"/>
        </w:tabs>
        <w:overflowPunct w:val="0"/>
        <w:autoSpaceDE w:val="0"/>
        <w:autoSpaceDN w:val="0"/>
        <w:adjustRightInd w:val="0"/>
        <w:spacing w:after="0" w:line="240" w:lineRule="auto"/>
        <w:jc w:val="both"/>
        <w:rPr>
          <w:rFonts w:ascii="Times New Roman" w:hAnsi="Times New Roman" w:cs="Times New Roman"/>
          <w:sz w:val="24"/>
          <w:szCs w:val="24"/>
        </w:rPr>
      </w:pPr>
      <w:r w:rsidRPr="00E03E31">
        <w:rPr>
          <w:rFonts w:ascii="Times New Roman" w:hAnsi="Times New Roman" w:cs="Times New Roman"/>
          <w:sz w:val="24"/>
          <w:szCs w:val="24"/>
        </w:rPr>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w:t>
      </w:r>
      <w:r w:rsidRPr="00E03E31">
        <w:rPr>
          <w:rFonts w:ascii="Times New Roman" w:hAnsi="Times New Roman" w:cs="Times New Roman"/>
          <w:sz w:val="24"/>
          <w:szCs w:val="24"/>
        </w:rPr>
        <w:lastRenderedPageBreak/>
        <w:t>в эту образовательную организацию;</w:t>
      </w:r>
    </w:p>
    <w:p w:rsidR="00DE6457" w:rsidRPr="00E03E31" w:rsidRDefault="00A3683B" w:rsidP="00E03E31">
      <w:pPr>
        <w:widowControl w:val="0"/>
        <w:tabs>
          <w:tab w:val="num" w:pos="0"/>
        </w:tabs>
        <w:overflowPunct w:val="0"/>
        <w:autoSpaceDE w:val="0"/>
        <w:autoSpaceDN w:val="0"/>
        <w:adjustRightInd w:val="0"/>
        <w:spacing w:after="0" w:line="240" w:lineRule="auto"/>
        <w:jc w:val="both"/>
        <w:rPr>
          <w:rFonts w:ascii="Times New Roman" w:hAnsi="Times New Roman" w:cs="Times New Roman"/>
          <w:sz w:val="24"/>
          <w:szCs w:val="24"/>
        </w:rPr>
      </w:pPr>
      <w:r w:rsidRPr="00E03E31">
        <w:rPr>
          <w:rFonts w:ascii="Times New Roman" w:hAnsi="Times New Roman" w:cs="Times New Roman"/>
          <w:sz w:val="24"/>
          <w:szCs w:val="24"/>
        </w:rPr>
        <w:t xml:space="preserve"> г) просрочка оплаты стоимости платных образовательных услуг;</w:t>
      </w:r>
    </w:p>
    <w:p w:rsidR="00DE6457" w:rsidRPr="00E03E31" w:rsidRDefault="00A3683B" w:rsidP="00E03E31">
      <w:pPr>
        <w:widowControl w:val="0"/>
        <w:tabs>
          <w:tab w:val="num" w:pos="0"/>
        </w:tabs>
        <w:overflowPunct w:val="0"/>
        <w:autoSpaceDE w:val="0"/>
        <w:autoSpaceDN w:val="0"/>
        <w:adjustRightInd w:val="0"/>
        <w:spacing w:after="0" w:line="240" w:lineRule="auto"/>
        <w:jc w:val="both"/>
        <w:rPr>
          <w:rFonts w:ascii="Times New Roman" w:hAnsi="Times New Roman" w:cs="Times New Roman"/>
          <w:sz w:val="24"/>
          <w:szCs w:val="24"/>
        </w:rPr>
      </w:pPr>
      <w:proofErr w:type="spellStart"/>
      <w:r w:rsidRPr="00E03E31">
        <w:rPr>
          <w:rFonts w:ascii="Times New Roman" w:hAnsi="Times New Roman" w:cs="Times New Roman"/>
          <w:sz w:val="24"/>
          <w:szCs w:val="24"/>
        </w:rPr>
        <w:t>д</w:t>
      </w:r>
      <w:proofErr w:type="spellEnd"/>
      <w:r w:rsidRPr="00E03E31">
        <w:rPr>
          <w:rFonts w:ascii="Times New Roman" w:hAnsi="Times New Roman" w:cs="Times New Roman"/>
          <w:sz w:val="24"/>
          <w:szCs w:val="24"/>
        </w:rPr>
        <w:t>) невозможность надлежащего исполнения обязательств по оказанию платных образовательных услуг вследствие действий (бездействия)</w:t>
      </w:r>
    </w:p>
    <w:p w:rsidR="00DE6457" w:rsidRPr="00E03E31" w:rsidRDefault="00DE6457" w:rsidP="00E03E31">
      <w:pPr>
        <w:widowControl w:val="0"/>
        <w:tabs>
          <w:tab w:val="num" w:pos="0"/>
        </w:tabs>
        <w:autoSpaceDE w:val="0"/>
        <w:autoSpaceDN w:val="0"/>
        <w:adjustRightInd w:val="0"/>
        <w:spacing w:after="0" w:line="240" w:lineRule="auto"/>
        <w:ind w:firstLine="284"/>
        <w:jc w:val="both"/>
        <w:rPr>
          <w:rFonts w:ascii="Times New Roman" w:hAnsi="Times New Roman" w:cs="Times New Roman"/>
          <w:sz w:val="24"/>
          <w:szCs w:val="24"/>
        </w:rPr>
      </w:pPr>
    </w:p>
    <w:p w:rsidR="00DE6457" w:rsidRPr="00E03E31" w:rsidRDefault="00DE6457" w:rsidP="00E03E31">
      <w:pPr>
        <w:widowControl w:val="0"/>
        <w:autoSpaceDE w:val="0"/>
        <w:autoSpaceDN w:val="0"/>
        <w:adjustRightInd w:val="0"/>
        <w:spacing w:after="0" w:line="240" w:lineRule="auto"/>
        <w:jc w:val="both"/>
        <w:rPr>
          <w:rFonts w:ascii="Times New Roman" w:hAnsi="Times New Roman" w:cs="Times New Roman"/>
          <w:sz w:val="24"/>
          <w:szCs w:val="24"/>
        </w:rPr>
      </w:pPr>
    </w:p>
    <w:sectPr w:rsidR="00DE6457" w:rsidRPr="00E03E31" w:rsidSect="00972C28">
      <w:pgSz w:w="11906" w:h="16838"/>
      <w:pgMar w:top="1181" w:right="900" w:bottom="1440" w:left="1700" w:header="720" w:footer="720" w:gutter="0"/>
      <w:cols w:space="720" w:equalWidth="0">
        <w:col w:w="93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734" w:rsidRDefault="00940734" w:rsidP="00940734">
      <w:pPr>
        <w:spacing w:after="0" w:line="240" w:lineRule="auto"/>
      </w:pPr>
      <w:r>
        <w:separator/>
      </w:r>
    </w:p>
  </w:endnote>
  <w:endnote w:type="continuationSeparator" w:id="0">
    <w:p w:rsidR="00940734" w:rsidRDefault="00940734" w:rsidP="00940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734" w:rsidRDefault="00940734" w:rsidP="00940734">
      <w:pPr>
        <w:spacing w:after="0" w:line="240" w:lineRule="auto"/>
      </w:pPr>
      <w:r>
        <w:separator/>
      </w:r>
    </w:p>
  </w:footnote>
  <w:footnote w:type="continuationSeparator" w:id="0">
    <w:p w:rsidR="00940734" w:rsidRDefault="00940734" w:rsidP="009407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9"/>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000001EB"/>
    <w:lvl w:ilvl="0" w:tplc="00000BB3">
      <w:start w:val="14"/>
      <w:numFmt w:val="decimal"/>
      <w:lvlText w:val="%1."/>
      <w:lvlJc w:val="left"/>
      <w:pPr>
        <w:tabs>
          <w:tab w:val="num" w:pos="720"/>
        </w:tabs>
        <w:ind w:left="720" w:hanging="360"/>
      </w:pPr>
    </w:lvl>
    <w:lvl w:ilvl="1" w:tplc="00002EA6">
      <w:start w:val="6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AE1"/>
    <w:multiLevelType w:val="hybridMultilevel"/>
    <w:tmpl w:val="00003D6C"/>
    <w:lvl w:ilvl="0" w:tplc="00002CD6">
      <w:start w:val="1"/>
      <w:numFmt w:val="decimal"/>
      <w:lvlText w:val="%1."/>
      <w:lvlJc w:val="left"/>
      <w:pPr>
        <w:tabs>
          <w:tab w:val="num" w:pos="360"/>
        </w:tabs>
        <w:ind w:left="360" w:hanging="360"/>
      </w:pPr>
    </w:lvl>
    <w:lvl w:ilvl="1" w:tplc="000072AE">
      <w:start w:val="1"/>
      <w:numFmt w:val="upperLetter"/>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952"/>
    <w:multiLevelType w:val="hybridMultilevel"/>
    <w:tmpl w:val="00005F90"/>
    <w:lvl w:ilvl="0" w:tplc="0000164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DF1"/>
    <w:multiLevelType w:val="hybridMultilevel"/>
    <w:tmpl w:val="00005AF1"/>
    <w:lvl w:ilvl="0" w:tplc="000041BB">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A3683B"/>
    <w:rsid w:val="0004559D"/>
    <w:rsid w:val="00615107"/>
    <w:rsid w:val="00620013"/>
    <w:rsid w:val="007F53A0"/>
    <w:rsid w:val="0091367F"/>
    <w:rsid w:val="00940734"/>
    <w:rsid w:val="00972C28"/>
    <w:rsid w:val="00A3683B"/>
    <w:rsid w:val="00DE6457"/>
    <w:rsid w:val="00E03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C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9D"/>
    <w:pPr>
      <w:ind w:left="708"/>
    </w:pPr>
  </w:style>
  <w:style w:type="paragraph" w:styleId="a4">
    <w:name w:val="header"/>
    <w:basedOn w:val="a"/>
    <w:link w:val="a5"/>
    <w:uiPriority w:val="99"/>
    <w:unhideWhenUsed/>
    <w:rsid w:val="00940734"/>
    <w:pPr>
      <w:tabs>
        <w:tab w:val="center" w:pos="4677"/>
        <w:tab w:val="right" w:pos="9355"/>
      </w:tabs>
    </w:pPr>
  </w:style>
  <w:style w:type="character" w:customStyle="1" w:styleId="a5">
    <w:name w:val="Верхний колонтитул Знак"/>
    <w:basedOn w:val="a0"/>
    <w:link w:val="a4"/>
    <w:uiPriority w:val="99"/>
    <w:rsid w:val="00940734"/>
  </w:style>
  <w:style w:type="paragraph" w:styleId="a6">
    <w:name w:val="footer"/>
    <w:basedOn w:val="a"/>
    <w:link w:val="a7"/>
    <w:uiPriority w:val="99"/>
    <w:unhideWhenUsed/>
    <w:rsid w:val="00940734"/>
    <w:pPr>
      <w:tabs>
        <w:tab w:val="center" w:pos="4677"/>
        <w:tab w:val="right" w:pos="9355"/>
      </w:tabs>
    </w:pPr>
  </w:style>
  <w:style w:type="character" w:customStyle="1" w:styleId="a7">
    <w:name w:val="Нижний колонтитул Знак"/>
    <w:basedOn w:val="a0"/>
    <w:link w:val="a6"/>
    <w:uiPriority w:val="99"/>
    <w:rsid w:val="00940734"/>
  </w:style>
  <w:style w:type="paragraph" w:styleId="a8">
    <w:name w:val="Balloon Text"/>
    <w:basedOn w:val="a"/>
    <w:link w:val="a9"/>
    <w:uiPriority w:val="99"/>
    <w:semiHidden/>
    <w:unhideWhenUsed/>
    <w:rsid w:val="00E03E3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3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9D"/>
    <w:pPr>
      <w:ind w:left="708"/>
    </w:pPr>
  </w:style>
  <w:style w:type="paragraph" w:styleId="a4">
    <w:name w:val="header"/>
    <w:basedOn w:val="a"/>
    <w:link w:val="a5"/>
    <w:uiPriority w:val="99"/>
    <w:unhideWhenUsed/>
    <w:rsid w:val="00940734"/>
    <w:pPr>
      <w:tabs>
        <w:tab w:val="center" w:pos="4677"/>
        <w:tab w:val="right" w:pos="9355"/>
      </w:tabs>
    </w:pPr>
  </w:style>
  <w:style w:type="character" w:customStyle="1" w:styleId="a5">
    <w:name w:val="Верхний колонтитул Знак"/>
    <w:basedOn w:val="a0"/>
    <w:link w:val="a4"/>
    <w:uiPriority w:val="99"/>
    <w:rsid w:val="00940734"/>
  </w:style>
  <w:style w:type="paragraph" w:styleId="a6">
    <w:name w:val="footer"/>
    <w:basedOn w:val="a"/>
    <w:link w:val="a7"/>
    <w:uiPriority w:val="99"/>
    <w:unhideWhenUsed/>
    <w:rsid w:val="00940734"/>
    <w:pPr>
      <w:tabs>
        <w:tab w:val="center" w:pos="4677"/>
        <w:tab w:val="right" w:pos="9355"/>
      </w:tabs>
    </w:pPr>
  </w:style>
  <w:style w:type="character" w:customStyle="1" w:styleId="a7">
    <w:name w:val="Нижний колонтитул Знак"/>
    <w:basedOn w:val="a0"/>
    <w:link w:val="a6"/>
    <w:uiPriority w:val="99"/>
    <w:rsid w:val="009407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1251</Words>
  <Characters>9516</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Ирина</dc:creator>
  <cp:lastModifiedBy>Федотовских</cp:lastModifiedBy>
  <cp:revision>4</cp:revision>
  <dcterms:created xsi:type="dcterms:W3CDTF">2017-11-07T10:35:00Z</dcterms:created>
  <dcterms:modified xsi:type="dcterms:W3CDTF">2017-11-14T06:37:00Z</dcterms:modified>
</cp:coreProperties>
</file>